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47AB4" w14:textId="77777777" w:rsidR="005831CB" w:rsidRPr="005831CB" w:rsidRDefault="005831CB" w:rsidP="005831CB">
      <w:pPr>
        <w:rPr>
          <w:b/>
          <w:bCs/>
        </w:rPr>
      </w:pPr>
      <w:r w:rsidRPr="005831CB">
        <w:rPr>
          <w:b/>
          <w:bCs/>
        </w:rPr>
        <w:t>Medicover i Multikino dołączają do Karty Mundurowej</w:t>
      </w:r>
    </w:p>
    <w:p w14:paraId="02770150" w14:textId="4CC29517" w:rsidR="005831CB" w:rsidRDefault="005831CB" w:rsidP="005831CB">
      <w:r w:rsidRPr="005831CB">
        <w:t>Służba w mundurze to nieregularne godziny, dyżury, zmiany i wyjazdy. Trudno w takim grafiku znaleźć czas na wizytę u lekarza, a jeszcze trudniej na chwilę dla siebie. Właśnie dlatego cieszymy się z tych dwóch nowych Partnerów — każdy z nich odpowiada na inną, bardzo konkretną potrzebę mundurowych i ich rodzin.</w:t>
      </w:r>
    </w:p>
    <w:p w14:paraId="74D8F445" w14:textId="77777777" w:rsidR="005831CB" w:rsidRPr="005831CB" w:rsidRDefault="005831CB" w:rsidP="005831CB"/>
    <w:p w14:paraId="2856E066" w14:textId="77777777" w:rsidR="005831CB" w:rsidRDefault="005831CB" w:rsidP="005831CB">
      <w:pPr>
        <w:rPr>
          <w:b/>
          <w:bCs/>
          <w:sz w:val="32"/>
          <w:szCs w:val="32"/>
        </w:rPr>
      </w:pPr>
      <w:r w:rsidRPr="005831CB">
        <w:rPr>
          <w:b/>
          <w:bCs/>
          <w:sz w:val="32"/>
          <w:szCs w:val="32"/>
        </w:rPr>
        <w:t>Medicover: lekarz w gotowości o każdej porze</w:t>
      </w:r>
    </w:p>
    <w:p w14:paraId="42AFA67D" w14:textId="41E925AB" w:rsidR="005831CB" w:rsidRPr="005831CB" w:rsidRDefault="005831CB" w:rsidP="005831CB">
      <w:pPr>
        <w:rPr>
          <w:b/>
          <w:bCs/>
        </w:rPr>
      </w:pPr>
      <w:r>
        <w:rPr>
          <w:noProof/>
        </w:rPr>
        <w:drawing>
          <wp:inline distT="0" distB="0" distL="0" distR="0" wp14:anchorId="39A7186A" wp14:editId="5A607804">
            <wp:extent cx="5715000" cy="3115945"/>
            <wp:effectExtent l="0" t="0" r="0" b="8255"/>
            <wp:docPr id="178703622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1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2E532" w14:textId="77777777" w:rsidR="005831CB" w:rsidRPr="005831CB" w:rsidRDefault="005831CB" w:rsidP="005831CB">
      <w:r w:rsidRPr="005831CB">
        <w:t>Posiadacze Karty Mundurowej mogą wykupić pakiet medyczny Medicover na preferencyjnych warunkach, już od 119 zł miesięcznie. Medicover to jeden z największych operatorów prywatnej opieki medycznej w Polsce, z placówkami w całym kraju.</w:t>
      </w:r>
    </w:p>
    <w:p w14:paraId="096F9C90" w14:textId="77777777" w:rsidR="005831CB" w:rsidRPr="005831CB" w:rsidRDefault="005831CB" w:rsidP="005831CB">
      <w:r w:rsidRPr="005831CB">
        <w:t>Najważniejsze dla mundurowych jest to, że wizytę można zorganizować szybko i tak, jak pozwala grafik: telefonicznie, online albo stacjonarnie. Co obejmuje opieka:</w:t>
      </w:r>
    </w:p>
    <w:p w14:paraId="19D5FB49" w14:textId="77777777" w:rsidR="005831CB" w:rsidRPr="005831CB" w:rsidRDefault="005831CB" w:rsidP="005831CB">
      <w:pPr>
        <w:numPr>
          <w:ilvl w:val="0"/>
          <w:numId w:val="1"/>
        </w:numPr>
      </w:pPr>
      <w:r w:rsidRPr="005831CB">
        <w:rPr>
          <w:b/>
          <w:bCs/>
        </w:rPr>
        <w:t>Konsultacje lekarskie</w:t>
      </w:r>
      <w:r w:rsidRPr="005831CB">
        <w:t xml:space="preserve"> — przez telefon, </w:t>
      </w:r>
      <w:proofErr w:type="spellStart"/>
      <w:r w:rsidRPr="005831CB">
        <w:t>internet</w:t>
      </w:r>
      <w:proofErr w:type="spellEnd"/>
      <w:r w:rsidRPr="005831CB">
        <w:t xml:space="preserve"> lub w placówce, zależnie od tego, co akurat wygodniejsze.</w:t>
      </w:r>
    </w:p>
    <w:p w14:paraId="4115D11F" w14:textId="77777777" w:rsidR="005831CB" w:rsidRPr="005831CB" w:rsidRDefault="005831CB" w:rsidP="005831CB">
      <w:pPr>
        <w:numPr>
          <w:ilvl w:val="0"/>
          <w:numId w:val="1"/>
        </w:numPr>
      </w:pPr>
      <w:r w:rsidRPr="005831CB">
        <w:rPr>
          <w:b/>
          <w:bCs/>
        </w:rPr>
        <w:t>Badania i profilaktyka</w:t>
      </w:r>
      <w:r w:rsidRPr="005831CB">
        <w:t xml:space="preserve"> — badania laboratoryjne i obrazowe (m.in. RTG, USG), zabiegi oraz szczepienia profilaktyczne.</w:t>
      </w:r>
    </w:p>
    <w:p w14:paraId="7D04758A" w14:textId="77777777" w:rsidR="005831CB" w:rsidRPr="005831CB" w:rsidRDefault="005831CB" w:rsidP="005831CB">
      <w:pPr>
        <w:numPr>
          <w:ilvl w:val="0"/>
          <w:numId w:val="1"/>
        </w:numPr>
      </w:pPr>
      <w:r w:rsidRPr="005831CB">
        <w:rPr>
          <w:b/>
          <w:bCs/>
        </w:rPr>
        <w:t>Recepty online</w:t>
      </w:r>
      <w:r w:rsidRPr="005831CB">
        <w:t xml:space="preserve"> — stale przyjmowany lek zamówisz przez </w:t>
      </w:r>
      <w:proofErr w:type="spellStart"/>
      <w:r w:rsidRPr="005831CB">
        <w:t>internet</w:t>
      </w:r>
      <w:proofErr w:type="spellEnd"/>
      <w:r w:rsidRPr="005831CB">
        <w:t xml:space="preserve"> lub telefon, bez wizyty stacjonarnej.</w:t>
      </w:r>
    </w:p>
    <w:p w14:paraId="2F1E22D3" w14:textId="77777777" w:rsidR="005831CB" w:rsidRPr="005831CB" w:rsidRDefault="005831CB" w:rsidP="005831CB">
      <w:pPr>
        <w:numPr>
          <w:ilvl w:val="0"/>
          <w:numId w:val="1"/>
        </w:numPr>
      </w:pPr>
      <w:r w:rsidRPr="005831CB">
        <w:rPr>
          <w:b/>
          <w:bCs/>
        </w:rPr>
        <w:t>Aplikacja Medicover</w:t>
      </w:r>
      <w:r w:rsidRPr="005831CB">
        <w:t xml:space="preserve"> — umawianie wizyt, pytania do lekarza po konsultacji, wyniki badań i historia leczenia w jednym miejscu.</w:t>
      </w:r>
    </w:p>
    <w:p w14:paraId="322ABD83" w14:textId="77777777" w:rsidR="005831CB" w:rsidRPr="005831CB" w:rsidRDefault="005831CB" w:rsidP="005831CB">
      <w:pPr>
        <w:numPr>
          <w:ilvl w:val="0"/>
          <w:numId w:val="1"/>
        </w:numPr>
      </w:pPr>
      <w:r w:rsidRPr="005831CB">
        <w:rPr>
          <w:b/>
          <w:bCs/>
        </w:rPr>
        <w:lastRenderedPageBreak/>
        <w:t>Szeroki zakres opieki</w:t>
      </w:r>
      <w:r w:rsidRPr="005831CB">
        <w:t xml:space="preserve"> — od lekarza pierwszego kontaktu, przez specjalistów i rehabilitację, po leczenie szpitalne.</w:t>
      </w:r>
    </w:p>
    <w:p w14:paraId="2CB521A8" w14:textId="77777777" w:rsidR="005831CB" w:rsidRPr="005831CB" w:rsidRDefault="005831CB" w:rsidP="005831CB">
      <w:pPr>
        <w:numPr>
          <w:ilvl w:val="0"/>
          <w:numId w:val="1"/>
        </w:numPr>
      </w:pPr>
      <w:r w:rsidRPr="005831CB">
        <w:rPr>
          <w:b/>
          <w:bCs/>
        </w:rPr>
        <w:t>Pilna Pomoc Medyczna Hot Line</w:t>
      </w:r>
      <w:r w:rsidRPr="005831CB">
        <w:t xml:space="preserve"> — całodobowo, w całym kraju, pod numerem 500 900 999.</w:t>
      </w:r>
    </w:p>
    <w:p w14:paraId="3BD9066B" w14:textId="796AC49D" w:rsidR="005831CB" w:rsidRDefault="005831CB" w:rsidP="005831CB">
      <w:r w:rsidRPr="005831CB">
        <w:t xml:space="preserve">Szczegóły pakietów znajdziesz na </w:t>
      </w:r>
      <w:hyperlink r:id="rId6" w:tgtFrame="_blank" w:history="1">
        <w:r w:rsidRPr="005831CB">
          <w:rPr>
            <w:rStyle w:val="Hipercze"/>
          </w:rPr>
          <w:t>stronie Partnera Medicover</w:t>
        </w:r>
      </w:hyperlink>
      <w:r>
        <w:t>.</w:t>
      </w:r>
    </w:p>
    <w:p w14:paraId="693B57B0" w14:textId="77777777" w:rsidR="005831CB" w:rsidRPr="005831CB" w:rsidRDefault="005831CB" w:rsidP="005831CB"/>
    <w:p w14:paraId="26C61905" w14:textId="18BAAE6F" w:rsidR="005831CB" w:rsidRPr="005831CB" w:rsidRDefault="005831CB" w:rsidP="005831CB">
      <w:pPr>
        <w:rPr>
          <w:b/>
          <w:bCs/>
          <w:sz w:val="32"/>
          <w:szCs w:val="32"/>
        </w:rPr>
      </w:pPr>
      <w:r w:rsidRPr="005831CB">
        <w:rPr>
          <w:b/>
          <w:bCs/>
          <w:sz w:val="32"/>
          <w:szCs w:val="32"/>
        </w:rPr>
        <w:t>Multikino: odpoczynek po służbie w kinowym fotelu</w:t>
      </w:r>
    </w:p>
    <w:p w14:paraId="0C4C5371" w14:textId="111DD98F" w:rsidR="005831CB" w:rsidRPr="005831CB" w:rsidRDefault="005831CB" w:rsidP="005831C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DB0A0E5" wp14:editId="1005A5E3">
            <wp:extent cx="5757545" cy="3242945"/>
            <wp:effectExtent l="0" t="0" r="0" b="0"/>
            <wp:docPr id="179968934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F4A3E" w14:textId="77777777" w:rsidR="005831CB" w:rsidRPr="005831CB" w:rsidRDefault="005831CB" w:rsidP="005831CB">
      <w:r w:rsidRPr="005831CB">
        <w:t>Posiadacze Karty Mundurowej kupią bilety do Multikina z rabatem 20%. Po zmianie czasem najlepiej po prostu usiąść wygodnie, wyciszyć telefon i dać się wciągnąć w dobry film — sami lub z rodziną.</w:t>
      </w:r>
    </w:p>
    <w:p w14:paraId="21602DDA" w14:textId="77777777" w:rsidR="005831CB" w:rsidRPr="005831CB" w:rsidRDefault="005831CB" w:rsidP="005831CB">
      <w:r w:rsidRPr="005831CB">
        <w:t xml:space="preserve">Multikino to jedna z największych sieci kinowych w Polsce, należąca do europejskiego operatora Vue International. To ono w 1998 roku otworzyło pierwszy multipleks w kraju. Dziś sieć ma 38 kin w 34 miastach, z projektorami laserowymi, nowoczesnym dźwiękiem i fotelami </w:t>
      </w:r>
      <w:proofErr w:type="spellStart"/>
      <w:r w:rsidRPr="005831CB">
        <w:t>premium</w:t>
      </w:r>
      <w:proofErr w:type="spellEnd"/>
      <w:r w:rsidRPr="005831CB">
        <w:t xml:space="preserve"> Ultra LUX i LUX.</w:t>
      </w:r>
    </w:p>
    <w:p w14:paraId="01CBCB75" w14:textId="77777777" w:rsidR="005831CB" w:rsidRPr="005831CB" w:rsidRDefault="005831CB" w:rsidP="005831CB">
      <w:r w:rsidRPr="005831CB">
        <w:t xml:space="preserve">W repertuarze są nie tylko premiery filmowe. Multikino pokazuje też koncerty na dużym ekranie, nocne maratony filmowe, transmisje sportowe oraz retransmisje oper, baletu i spektakli teatralnych, w tym produkcji </w:t>
      </w:r>
      <w:proofErr w:type="spellStart"/>
      <w:r w:rsidRPr="005831CB">
        <w:t>National</w:t>
      </w:r>
      <w:proofErr w:type="spellEnd"/>
      <w:r w:rsidRPr="005831CB">
        <w:t xml:space="preserve"> </w:t>
      </w:r>
      <w:proofErr w:type="spellStart"/>
      <w:r w:rsidRPr="005831CB">
        <w:t>Theatre</w:t>
      </w:r>
      <w:proofErr w:type="spellEnd"/>
      <w:r w:rsidRPr="005831CB">
        <w:t>.</w:t>
      </w:r>
    </w:p>
    <w:p w14:paraId="0248F105" w14:textId="77777777" w:rsidR="005831CB" w:rsidRPr="005831CB" w:rsidRDefault="005831CB" w:rsidP="005831CB">
      <w:pPr>
        <w:rPr>
          <w:b/>
          <w:bCs/>
        </w:rPr>
      </w:pPr>
      <w:r w:rsidRPr="005831CB">
        <w:rPr>
          <w:b/>
          <w:bCs/>
        </w:rPr>
        <w:t>Jak skorzystać ze zniżki:</w:t>
      </w:r>
    </w:p>
    <w:p w14:paraId="4352F20F" w14:textId="77777777" w:rsidR="005831CB" w:rsidRPr="005831CB" w:rsidRDefault="005831CB" w:rsidP="005831CB">
      <w:pPr>
        <w:numPr>
          <w:ilvl w:val="0"/>
          <w:numId w:val="2"/>
        </w:numPr>
      </w:pPr>
      <w:r w:rsidRPr="005831CB">
        <w:t>Pobierz kod rabatowy w aplikacji Karta Mundurowa.</w:t>
      </w:r>
    </w:p>
    <w:p w14:paraId="601CFE7D" w14:textId="77777777" w:rsidR="005831CB" w:rsidRPr="005831CB" w:rsidRDefault="005831CB" w:rsidP="005831CB">
      <w:pPr>
        <w:numPr>
          <w:ilvl w:val="0"/>
          <w:numId w:val="2"/>
        </w:numPr>
      </w:pPr>
      <w:r w:rsidRPr="005831CB">
        <w:t>Wejdź na stronę lub do aplikacji Multikino.</w:t>
      </w:r>
    </w:p>
    <w:p w14:paraId="535BD9D3" w14:textId="77777777" w:rsidR="005831CB" w:rsidRPr="005831CB" w:rsidRDefault="005831CB" w:rsidP="005831CB">
      <w:pPr>
        <w:numPr>
          <w:ilvl w:val="0"/>
          <w:numId w:val="2"/>
        </w:numPr>
      </w:pPr>
      <w:r w:rsidRPr="005831CB">
        <w:lastRenderedPageBreak/>
        <w:t>Wybierz seans i przejdź do wyboru miejsc.</w:t>
      </w:r>
    </w:p>
    <w:p w14:paraId="05C05A62" w14:textId="77777777" w:rsidR="005831CB" w:rsidRPr="005831CB" w:rsidRDefault="005831CB" w:rsidP="005831CB">
      <w:pPr>
        <w:numPr>
          <w:ilvl w:val="0"/>
          <w:numId w:val="2"/>
        </w:numPr>
      </w:pPr>
      <w:r w:rsidRPr="005831CB">
        <w:t>Na etapie wyboru miejsc wpisz pobrany kod.</w:t>
      </w:r>
    </w:p>
    <w:p w14:paraId="3F581634" w14:textId="77777777" w:rsidR="005831CB" w:rsidRPr="005831CB" w:rsidRDefault="005831CB" w:rsidP="005831CB">
      <w:pPr>
        <w:numPr>
          <w:ilvl w:val="0"/>
          <w:numId w:val="2"/>
        </w:numPr>
      </w:pPr>
      <w:r w:rsidRPr="005831CB">
        <w:t>Przejdź do podsumowania i dokończ rezerwację.</w:t>
      </w:r>
    </w:p>
    <w:p w14:paraId="4D8ACC71" w14:textId="421FF7BF" w:rsidR="00384075" w:rsidRDefault="005831CB">
      <w:r w:rsidRPr="005831CB">
        <w:t xml:space="preserve">Więcej informacji na </w:t>
      </w:r>
      <w:hyperlink r:id="rId8" w:tgtFrame="_blank" w:history="1">
        <w:r w:rsidRPr="005831CB">
          <w:rPr>
            <w:rStyle w:val="Hipercze"/>
          </w:rPr>
          <w:t>stronie Partnera Multikino</w:t>
        </w:r>
      </w:hyperlink>
      <w:r w:rsidRPr="005831CB">
        <w:t>.</w:t>
      </w:r>
    </w:p>
    <w:sectPr w:rsidR="00384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921CC"/>
    <w:multiLevelType w:val="multilevel"/>
    <w:tmpl w:val="9758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0A57D2"/>
    <w:multiLevelType w:val="multilevel"/>
    <w:tmpl w:val="9E9A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329620">
    <w:abstractNumId w:val="1"/>
  </w:num>
  <w:num w:numId="2" w16cid:durableId="1136069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1CB"/>
    <w:rsid w:val="0038202D"/>
    <w:rsid w:val="00384075"/>
    <w:rsid w:val="005831CB"/>
    <w:rsid w:val="005B2089"/>
    <w:rsid w:val="008E6B1B"/>
    <w:rsid w:val="009850CB"/>
    <w:rsid w:val="00B13138"/>
    <w:rsid w:val="00EB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99FFF"/>
  <w15:chartTrackingRefBased/>
  <w15:docId w15:val="{BA93E512-2F36-4F11-B6A7-379E058C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31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31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31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31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31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31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31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31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31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31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31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31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31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31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31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31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31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31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31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31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31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31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31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31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31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31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31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31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31C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831C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31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rtamundurowa.pl/pl/partnerzy/partner-559907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rtamundurowa.pl/pl/partnerzy/partner-546749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393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Kulpiński</dc:creator>
  <cp:keywords/>
  <dc:description/>
  <cp:lastModifiedBy>Julian Kulpiński</cp:lastModifiedBy>
  <cp:revision>1</cp:revision>
  <dcterms:created xsi:type="dcterms:W3CDTF">2026-10-07T09:00:00Z</dcterms:created>
  <dcterms:modified xsi:type="dcterms:W3CDTF">2026-10-07T09:33:00Z</dcterms:modified>
</cp:coreProperties>
</file>